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447E55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0</w:t>
      </w:r>
      <w:r w:rsidR="002B32FB">
        <w:rPr>
          <w:rFonts w:ascii="Cambria" w:hAnsi="Cambria"/>
        </w:rPr>
        <w:t>2/03</w:t>
      </w:r>
      <w:r w:rsidR="009A1FB7">
        <w:rPr>
          <w:rFonts w:ascii="Cambria" w:hAnsi="Cambria"/>
        </w:rPr>
        <w:t>/2015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2B32FB" w:rsidRDefault="00FF3882" w:rsidP="00FF3882">
      <w:pPr>
        <w:spacing w:after="0" w:line="240" w:lineRule="auto"/>
        <w:rPr>
          <w:rFonts w:ascii="Cambria" w:eastAsia="Times New Roman" w:hAnsi="Cambria"/>
          <w:szCs w:val="24"/>
          <w:lang w:val="en-GB"/>
        </w:rPr>
      </w:pPr>
      <w:r w:rsidRPr="002B32FB">
        <w:rPr>
          <w:rFonts w:ascii="Cambria" w:eastAsia="Times New Roman" w:hAnsi="Cambria"/>
          <w:szCs w:val="24"/>
          <w:lang w:val="en-GB"/>
        </w:rPr>
        <w:t>tel.+48 81 5023351</w:t>
      </w:r>
    </w:p>
    <w:p w:rsidR="00FF3882" w:rsidRPr="00CB13F0" w:rsidRDefault="00FF3882" w:rsidP="00FF3882">
      <w:pPr>
        <w:spacing w:after="0" w:line="240" w:lineRule="auto"/>
        <w:rPr>
          <w:rFonts w:ascii="Cambria" w:eastAsia="Times New Roman" w:hAnsi="Cambria"/>
          <w:szCs w:val="24"/>
          <w:lang w:val="en-GB"/>
        </w:rPr>
      </w:pPr>
      <w:r w:rsidRPr="00CB13F0">
        <w:rPr>
          <w:rFonts w:ascii="Cambria" w:eastAsia="Times New Roman" w:hAnsi="Cambria"/>
          <w:szCs w:val="24"/>
          <w:lang w:val="en-GB"/>
        </w:rPr>
        <w:t>fax +48 81 5022553</w:t>
      </w:r>
    </w:p>
    <w:p w:rsidR="00056187" w:rsidRPr="00CB13F0" w:rsidRDefault="00056187" w:rsidP="00FF3882">
      <w:pPr>
        <w:spacing w:after="0" w:line="240" w:lineRule="auto"/>
        <w:rPr>
          <w:rFonts w:ascii="Cambria" w:hAnsi="Cambria"/>
          <w:sz w:val="16"/>
          <w:szCs w:val="18"/>
          <w:lang w:val="en-GB"/>
        </w:rPr>
      </w:pPr>
      <w:r w:rsidRPr="00CB13F0">
        <w:rPr>
          <w:rFonts w:ascii="Cambria" w:eastAsia="Times New Roman" w:hAnsi="Cambria"/>
          <w:szCs w:val="24"/>
          <w:lang w:val="en-GB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2B32FB" w:rsidRPr="00563438" w:rsidRDefault="002B32FB" w:rsidP="002B32F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3438">
        <w:rPr>
          <w:rFonts w:ascii="Cambria" w:hAnsi="Cambria"/>
          <w:sz w:val="24"/>
          <w:szCs w:val="24"/>
        </w:rPr>
        <w:t xml:space="preserve">Zwracam się z uprzejmą prośbą o przedstawienie oferty cenowej na </w:t>
      </w:r>
      <w:r>
        <w:rPr>
          <w:rFonts w:ascii="Cambria" w:hAnsi="Cambria"/>
          <w:b/>
          <w:sz w:val="24"/>
          <w:szCs w:val="24"/>
        </w:rPr>
        <w:t>Twardościomierz</w:t>
      </w:r>
      <w:r w:rsidRPr="00563438">
        <w:rPr>
          <w:rFonts w:ascii="Cambria" w:hAnsi="Cambria"/>
          <w:sz w:val="24"/>
          <w:szCs w:val="24"/>
        </w:rPr>
        <w:t>. Rok produkcji  2015, fabrycznie now</w:t>
      </w:r>
      <w:r>
        <w:rPr>
          <w:rFonts w:ascii="Cambria" w:hAnsi="Cambria"/>
          <w:sz w:val="24"/>
          <w:szCs w:val="24"/>
        </w:rPr>
        <w:t>y</w:t>
      </w:r>
      <w:r w:rsidRPr="00563438">
        <w:rPr>
          <w:rFonts w:ascii="Cambria" w:hAnsi="Cambria"/>
          <w:sz w:val="24"/>
          <w:szCs w:val="24"/>
        </w:rPr>
        <w:t>. Wykonanie zgodne z wymogami CE.</w:t>
      </w:r>
    </w:p>
    <w:p w:rsidR="002B32FB" w:rsidRPr="00563438" w:rsidRDefault="002B32FB" w:rsidP="002B32F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2B32FB" w:rsidRPr="00563438" w:rsidRDefault="002B32FB" w:rsidP="002B32FB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563438">
        <w:rPr>
          <w:rFonts w:ascii="Cambria" w:hAnsi="Cambria"/>
          <w:sz w:val="24"/>
          <w:szCs w:val="24"/>
        </w:rPr>
        <w:t>Opis urządzenia;</w:t>
      </w:r>
    </w:p>
    <w:p w:rsidR="002B32FB" w:rsidRPr="009B0FBB" w:rsidRDefault="002B32FB" w:rsidP="002B32FB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Twardościomierz elektroniczny do pomiaru twardości wałków i elementów płaskich.</w:t>
      </w:r>
    </w:p>
    <w:p w:rsidR="002B32FB" w:rsidRDefault="002B32FB" w:rsidP="002B32FB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Możliwość pomiaru twardości metodą Rockwella oraz </w:t>
      </w:r>
      <w:proofErr w:type="spellStart"/>
      <w:r>
        <w:rPr>
          <w:rFonts w:ascii="Cambria" w:hAnsi="Cambria"/>
          <w:sz w:val="24"/>
          <w:szCs w:val="24"/>
        </w:rPr>
        <w:t>Brinella</w:t>
      </w:r>
      <w:proofErr w:type="spellEnd"/>
    </w:p>
    <w:p w:rsidR="002B32FB" w:rsidRDefault="002B32FB" w:rsidP="002B32FB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Bezpośredni odczyt twardości na wyświetlaczu. </w:t>
      </w:r>
    </w:p>
    <w:p w:rsidR="002B32FB" w:rsidRDefault="002B32FB" w:rsidP="002B32FB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Krótki czas pomiaru</w:t>
      </w:r>
    </w:p>
    <w:p w:rsidR="002B32FB" w:rsidRPr="001B058C" w:rsidRDefault="002B32FB" w:rsidP="002B32FB">
      <w:pPr>
        <w:pStyle w:val="Bezodstpw"/>
        <w:numPr>
          <w:ilvl w:val="0"/>
          <w:numId w:val="5"/>
        </w:numPr>
        <w:ind w:left="644"/>
        <w:rPr>
          <w:rFonts w:ascii="Cambria" w:hAnsi="Cambria"/>
          <w:sz w:val="24"/>
          <w:szCs w:val="24"/>
        </w:rPr>
      </w:pPr>
      <w:r w:rsidRPr="001B058C">
        <w:rPr>
          <w:rFonts w:ascii="Cambria" w:hAnsi="Cambria"/>
          <w:sz w:val="24"/>
          <w:szCs w:val="24"/>
        </w:rPr>
        <w:t>Możliwość wykorzystania w warunkach hali produkcyjnej</w:t>
      </w:r>
    </w:p>
    <w:p w:rsidR="002B32FB" w:rsidRDefault="002B32FB" w:rsidP="002B32FB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C34D3C">
        <w:rPr>
          <w:rFonts w:ascii="Cambria" w:hAnsi="Cambria"/>
          <w:sz w:val="24"/>
          <w:szCs w:val="24"/>
        </w:rPr>
        <w:t xml:space="preserve">Instrukcja obsługi w j. polskim, </w:t>
      </w:r>
    </w:p>
    <w:p w:rsidR="002B32FB" w:rsidRPr="00C34D3C" w:rsidRDefault="002B32FB" w:rsidP="002B32FB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 w:rsidRPr="00C34D3C">
        <w:rPr>
          <w:rFonts w:ascii="Cambria" w:hAnsi="Cambria"/>
          <w:sz w:val="24"/>
          <w:szCs w:val="24"/>
        </w:rPr>
        <w:t>Gwarancja min</w:t>
      </w:r>
      <w:r>
        <w:rPr>
          <w:rFonts w:ascii="Cambria" w:hAnsi="Cambria"/>
          <w:sz w:val="24"/>
          <w:szCs w:val="24"/>
        </w:rPr>
        <w:t>.</w:t>
      </w:r>
      <w:r w:rsidRPr="00C34D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</w:t>
      </w:r>
      <w:r w:rsidRPr="00C34D3C">
        <w:rPr>
          <w:rFonts w:ascii="Cambria" w:hAnsi="Cambria"/>
          <w:sz w:val="24"/>
          <w:szCs w:val="24"/>
        </w:rPr>
        <w:t xml:space="preserve">2 </w:t>
      </w:r>
      <w:r>
        <w:rPr>
          <w:rFonts w:ascii="Cambria" w:hAnsi="Cambria"/>
          <w:sz w:val="24"/>
          <w:szCs w:val="24"/>
        </w:rPr>
        <w:t>miesięcy</w:t>
      </w:r>
      <w:r w:rsidRPr="00C34D3C">
        <w:rPr>
          <w:rFonts w:ascii="Cambria" w:hAnsi="Cambria"/>
          <w:sz w:val="24"/>
          <w:szCs w:val="24"/>
        </w:rPr>
        <w:t>.</w:t>
      </w:r>
    </w:p>
    <w:p w:rsidR="002B32FB" w:rsidRDefault="002B32FB" w:rsidP="002B32FB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Serwis gwarancyjny i pogwarancyjny.</w:t>
      </w:r>
    </w:p>
    <w:p w:rsidR="002B32FB" w:rsidRDefault="002B32FB" w:rsidP="002B32FB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urządzeń maj 2015r.</w:t>
      </w:r>
    </w:p>
    <w:p w:rsidR="002B32FB" w:rsidRDefault="002B32FB" w:rsidP="002B32FB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 ważności oferty ; 10.04.2015r.</w:t>
      </w:r>
    </w:p>
    <w:p w:rsidR="002B32FB" w:rsidRPr="00563438" w:rsidRDefault="002B32FB" w:rsidP="002B32FB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45157" w:rsidRDefault="002B32FB" w:rsidP="00D45157">
      <w:pPr>
        <w:spacing w:after="0" w:line="240" w:lineRule="auto"/>
        <w:jc w:val="both"/>
        <w:rPr>
          <w:sz w:val="20"/>
          <w:szCs w:val="20"/>
        </w:rPr>
      </w:pPr>
      <w:r w:rsidRPr="00563438">
        <w:rPr>
          <w:rFonts w:ascii="Cambria" w:hAnsi="Cambria"/>
          <w:sz w:val="24"/>
          <w:szCs w:val="24"/>
        </w:rPr>
        <w:t>Parametry techniczne urządzeń powinny być zgodne z obowiązującymi normami, zapewniać możliwość ciągłej eksploatacji  i nie mogą być gorsze niż zawarte w opisie.</w:t>
      </w:r>
    </w:p>
    <w:p w:rsidR="002B32FB" w:rsidRDefault="00D45157" w:rsidP="00D45157">
      <w:pPr>
        <w:spacing w:after="0" w:line="240" w:lineRule="auto"/>
        <w:jc w:val="both"/>
        <w:rPr>
          <w:sz w:val="20"/>
          <w:szCs w:val="20"/>
        </w:rPr>
      </w:pPr>
      <w:r w:rsidRPr="004427D8">
        <w:rPr>
          <w:rFonts w:ascii="Cambria" w:hAnsi="Cambria"/>
          <w:sz w:val="24"/>
          <w:szCs w:val="24"/>
        </w:rPr>
        <w:t>Kryterium wyboru oferty – 100% c</w:t>
      </w:r>
      <w:bookmarkStart w:id="0" w:name="_GoBack"/>
      <w:bookmarkEnd w:id="0"/>
      <w:r w:rsidRPr="004427D8">
        <w:rPr>
          <w:rFonts w:ascii="Cambria" w:hAnsi="Cambria"/>
          <w:sz w:val="24"/>
          <w:szCs w:val="24"/>
        </w:rPr>
        <w:t>ena</w:t>
      </w:r>
      <w:r>
        <w:rPr>
          <w:rFonts w:ascii="Cambria" w:hAnsi="Cambria"/>
          <w:sz w:val="24"/>
          <w:szCs w:val="24"/>
        </w:rPr>
        <w:t>.</w:t>
      </w:r>
      <w:r w:rsidR="002B32FB">
        <w:rPr>
          <w:sz w:val="20"/>
          <w:szCs w:val="20"/>
        </w:rPr>
        <w:tab/>
      </w:r>
    </w:p>
    <w:p w:rsidR="00447E55" w:rsidRPr="00447E55" w:rsidRDefault="00447E55" w:rsidP="00447E55">
      <w:pPr>
        <w:spacing w:before="120" w:after="40" w:line="240" w:lineRule="auto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i/>
          <w:sz w:val="24"/>
          <w:szCs w:val="24"/>
        </w:rPr>
        <w:tab/>
      </w:r>
    </w:p>
    <w:p w:rsidR="00447E55" w:rsidRPr="00CB13F0" w:rsidRDefault="00447E55" w:rsidP="00FF3882">
      <w:pPr>
        <w:spacing w:after="40" w:line="240" w:lineRule="auto"/>
        <w:jc w:val="both"/>
        <w:rPr>
          <w:rFonts w:ascii="Cambria" w:hAnsi="Cambria"/>
          <w:sz w:val="2"/>
          <w:szCs w:val="20"/>
        </w:rPr>
      </w:pP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FF3882" w:rsidRDefault="00FF3882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 wp14:anchorId="2E4AC647" wp14:editId="05A556F5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 wp14:anchorId="33059B38" wp14:editId="79207F3E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Pr="00CB13F0" w:rsidRDefault="007C5F8B" w:rsidP="00806F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CB1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133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BC" w:rsidRDefault="00E17ABC" w:rsidP="00EA3F40">
      <w:pPr>
        <w:spacing w:after="0" w:line="240" w:lineRule="auto"/>
      </w:pPr>
      <w:r>
        <w:separator/>
      </w:r>
    </w:p>
  </w:endnote>
  <w:endnote w:type="continuationSeparator" w:id="0">
    <w:p w:rsidR="00E17ABC" w:rsidRDefault="00E17ABC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5D5C96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CEB4A" wp14:editId="4C4B5A5C">
              <wp:simplePos x="0" y="0"/>
              <wp:positionH relativeFrom="column">
                <wp:posOffset>4373215</wp:posOffset>
              </wp:positionH>
              <wp:positionV relativeFrom="paragraph">
                <wp:posOffset>-267970</wp:posOffset>
              </wp:positionV>
              <wp:extent cx="861237" cy="276447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237" cy="2764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C96" w:rsidRPr="005D5C96" w:rsidRDefault="005D5C9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CEB4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    <v:textbox>
                <w:txbxContent>
                  <w:p w:rsidR="005D5C96" w:rsidRPr="005D5C96" w:rsidRDefault="005D5C96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BC" w:rsidRDefault="00E17ABC" w:rsidP="00EA3F40">
      <w:pPr>
        <w:spacing w:after="0" w:line="240" w:lineRule="auto"/>
      </w:pPr>
      <w:r>
        <w:separator/>
      </w:r>
    </w:p>
  </w:footnote>
  <w:footnote w:type="continuationSeparator" w:id="0">
    <w:p w:rsidR="00E17ABC" w:rsidRDefault="00E17ABC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D451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AED17C" wp14:editId="2AA745C9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D451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127F4684"/>
    <w:multiLevelType w:val="hybridMultilevel"/>
    <w:tmpl w:val="E9E8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40"/>
    <w:rsid w:val="0000462C"/>
    <w:rsid w:val="00056187"/>
    <w:rsid w:val="00067DDB"/>
    <w:rsid w:val="00176601"/>
    <w:rsid w:val="002B32FB"/>
    <w:rsid w:val="003701C8"/>
    <w:rsid w:val="00431F8B"/>
    <w:rsid w:val="00447E55"/>
    <w:rsid w:val="00491031"/>
    <w:rsid w:val="004F04C3"/>
    <w:rsid w:val="00510DDF"/>
    <w:rsid w:val="005817E0"/>
    <w:rsid w:val="005D5C96"/>
    <w:rsid w:val="00697258"/>
    <w:rsid w:val="00723507"/>
    <w:rsid w:val="007C5F8B"/>
    <w:rsid w:val="00806FD0"/>
    <w:rsid w:val="0086084A"/>
    <w:rsid w:val="008C7092"/>
    <w:rsid w:val="009457B2"/>
    <w:rsid w:val="0096660D"/>
    <w:rsid w:val="009A1FB7"/>
    <w:rsid w:val="00A21C26"/>
    <w:rsid w:val="00AB712B"/>
    <w:rsid w:val="00B02098"/>
    <w:rsid w:val="00B74AEE"/>
    <w:rsid w:val="00B90B95"/>
    <w:rsid w:val="00BC014F"/>
    <w:rsid w:val="00C00C78"/>
    <w:rsid w:val="00C76F11"/>
    <w:rsid w:val="00CB13F0"/>
    <w:rsid w:val="00D45157"/>
    <w:rsid w:val="00D729A3"/>
    <w:rsid w:val="00E17ABC"/>
    <w:rsid w:val="00E56321"/>
    <w:rsid w:val="00EA3F40"/>
    <w:rsid w:val="00F007EC"/>
    <w:rsid w:val="00F65073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30CE9407-AF59-4CDC-BD89-7A8F396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B32F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53BA-7122-4120-B0B8-97E81C3A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3</cp:revision>
  <cp:lastPrinted>2014-02-13T06:57:00Z</cp:lastPrinted>
  <dcterms:created xsi:type="dcterms:W3CDTF">2015-06-08T11:45:00Z</dcterms:created>
  <dcterms:modified xsi:type="dcterms:W3CDTF">2018-12-13T12:53:00Z</dcterms:modified>
</cp:coreProperties>
</file>